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2994DE" w14:textId="77777777" w:rsidR="00FF21A7" w:rsidRPr="00FF21A7" w:rsidRDefault="00FF21A7" w:rsidP="00FF21A7">
      <w:r w:rsidRPr="00FF21A7">
        <w:t>The updated ESC Guidelines on pre-diabetes, diabetes and cardiovascular disease developed by the experts of two European societies were introduced at the 2019 ESC Congress of Cardiology (August 31 — ​September 4 in Paris, France). The updated guidelines present information on prioritizing different types of hypoglycemic therapy based on its cardiovascular effects, target lipid levels in patients with diabetes depending on cardiovascular risk, and information on antiplatelet therapy administration.</w:t>
      </w:r>
    </w:p>
    <w:p w14:paraId="5240E269" w14:textId="77777777" w:rsidR="00FF21A7" w:rsidRPr="00FF21A7" w:rsidRDefault="00FF21A7" w:rsidP="00FF21A7">
      <w:r w:rsidRPr="00FF21A7">
        <w:t>We present Russian experts’ comments on the broad spectrum of questions that were introduced in the updated guidelines.</w:t>
      </w:r>
    </w:p>
    <w:p w14:paraId="1A61FBEE" w14:textId="1E3AC737" w:rsidR="00BF57B3" w:rsidRPr="00FF21A7" w:rsidRDefault="00FF21A7" w:rsidP="00FF21A7">
      <w:r w:rsidRPr="00FF21A7">
        <w:rPr>
          <w:b/>
          <w:bCs/>
        </w:rPr>
        <w:t>Key words</w:t>
      </w:r>
      <w:r w:rsidRPr="00FF21A7">
        <w:t>: diabetes, pre-diabetes, cardiovascular disease, guidelines.</w:t>
      </w:r>
    </w:p>
    <w:sectPr w:rsidR="00BF57B3" w:rsidRPr="00FF21A7" w:rsidSect="00B14705">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Italic">
    <w:panose1 w:val="020B0504020101020102"/>
    <w:charset w:val="00"/>
    <w:family w:val="swiss"/>
    <w:notTrueType/>
    <w:pitch w:val="variable"/>
    <w:sig w:usb0="A00002BF" w:usb1="4000207B" w:usb2="00000000" w:usb3="00000000" w:csb0="00000097"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F83"/>
    <w:rsid w:val="001F0B22"/>
    <w:rsid w:val="00222587"/>
    <w:rsid w:val="002D4F8C"/>
    <w:rsid w:val="00395842"/>
    <w:rsid w:val="007B3A09"/>
    <w:rsid w:val="009377E2"/>
    <w:rsid w:val="00B00EFC"/>
    <w:rsid w:val="00B5064C"/>
    <w:rsid w:val="00BF57B3"/>
    <w:rsid w:val="00C62D00"/>
    <w:rsid w:val="00CC1F83"/>
    <w:rsid w:val="00D73FC2"/>
    <w:rsid w:val="00D9161A"/>
    <w:rsid w:val="00E04A01"/>
    <w:rsid w:val="00E46DE9"/>
    <w:rsid w:val="00FF2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B68F"/>
  <w15:chartTrackingRefBased/>
  <w15:docId w15:val="{DFF7F6C8-6AD7-4BDB-84BC-E0F905C6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B00EFC"/>
    <w:rPr>
      <w:rFonts w:eastAsiaTheme="minorEastAsia"/>
      <w:b/>
      <w:sz w:val="28"/>
      <w:lang w:val="en-US" w:eastAsia="ru-RU"/>
    </w:rPr>
  </w:style>
  <w:style w:type="character" w:customStyle="1" w:styleId="H10">
    <w:name w:val="H1 Знак"/>
    <w:basedOn w:val="a0"/>
    <w:link w:val="H1"/>
    <w:rsid w:val="00B00EFC"/>
    <w:rPr>
      <w:rFonts w:eastAsiaTheme="minorEastAsia"/>
      <w:b/>
      <w:sz w:val="28"/>
      <w:lang w:val="en-US" w:eastAsia="ru-RU"/>
    </w:rPr>
  </w:style>
  <w:style w:type="paragraph" w:customStyle="1" w:styleId="LeadText">
    <w:name w:val="LeadText (СТАРТ)"/>
    <w:basedOn w:val="a"/>
    <w:uiPriority w:val="99"/>
    <w:rsid w:val="00CC1F83"/>
    <w:pPr>
      <w:shd w:val="clear" w:color="auto" w:fill="000000"/>
      <w:autoSpaceDE w:val="0"/>
      <w:autoSpaceDN w:val="0"/>
      <w:adjustRightInd w:val="0"/>
      <w:spacing w:after="0" w:line="280" w:lineRule="atLeast"/>
      <w:ind w:left="113" w:right="113"/>
      <w:jc w:val="both"/>
      <w:textAlignment w:val="center"/>
    </w:pPr>
    <w:rPr>
      <w:rFonts w:ascii="DINPro-Italic" w:hAnsi="DINPro-Italic" w:cs="DINPro-Italic"/>
      <w:i/>
      <w:iCs/>
      <w:color w:val="000000"/>
      <w:sz w:val="18"/>
      <w:szCs w:val="18"/>
    </w:rPr>
  </w:style>
  <w:style w:type="character" w:customStyle="1" w:styleId="Bold">
    <w:name w:val="Bold"/>
    <w:uiPriority w:val="99"/>
    <w:rsid w:val="00CC1F83"/>
    <w:rPr>
      <w:b/>
      <w:bCs/>
      <w:u w:val="none"/>
      <w:vertAlign w:val="baseline"/>
    </w:rPr>
  </w:style>
  <w:style w:type="character" w:customStyle="1" w:styleId="TimesNewRoman">
    <w:name w:val="TimesNewRoman"/>
    <w:uiPriority w:val="99"/>
    <w:rsid w:val="00CC1F83"/>
    <w:rPr>
      <w:rFonts w:ascii="Times New Roman" w:hAnsi="Times New Roman" w:cs="Times New Roman"/>
    </w:rPr>
  </w:style>
  <w:style w:type="character" w:customStyle="1" w:styleId="Super">
    <w:name w:val="Super"/>
    <w:uiPriority w:val="99"/>
    <w:rsid w:val="00CC1F83"/>
    <w:rPr>
      <w:vertAlign w:val="superscript"/>
    </w:rPr>
  </w:style>
  <w:style w:type="paragraph" w:customStyle="1" w:styleId="LeadTextStart">
    <w:name w:val="LeadText (Start)"/>
    <w:basedOn w:val="a"/>
    <w:uiPriority w:val="99"/>
    <w:rsid w:val="002D4F8C"/>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ymbol">
    <w:name w:val="Symbol"/>
    <w:uiPriority w:val="99"/>
    <w:rsid w:val="002D4F8C"/>
    <w:rPr>
      <w:rFonts w:ascii="Symbol" w:hAnsi="Symbol" w:cs="Symbol"/>
    </w:rPr>
  </w:style>
  <w:style w:type="character" w:customStyle="1" w:styleId="sup">
    <w:name w:val="sup"/>
    <w:uiPriority w:val="99"/>
    <w:rsid w:val="002D4F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103</Words>
  <Characters>591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2020-06-11T14:07:00Z</dcterms:created>
  <dcterms:modified xsi:type="dcterms:W3CDTF">2020-06-11T14:07:00Z</dcterms:modified>
</cp:coreProperties>
</file>